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F4B7" w14:textId="77777777" w:rsidR="00424DE9" w:rsidRDefault="00424DE9" w:rsidP="000D6B38">
      <w:pPr>
        <w:jc w:val="both"/>
        <w:rPr>
          <w:rFonts w:ascii="Arial" w:hAnsi="Arial" w:cs="Arial"/>
        </w:rPr>
      </w:pPr>
    </w:p>
    <w:p w14:paraId="45A60DD7" w14:textId="3498CBBE" w:rsidR="00D243D7" w:rsidRPr="00424DE9" w:rsidRDefault="009422DC" w:rsidP="000D6B38">
      <w:pPr>
        <w:jc w:val="both"/>
        <w:rPr>
          <w:rFonts w:ascii="Arial" w:hAnsi="Arial" w:cs="Arial"/>
          <w:b/>
          <w:bCs/>
        </w:rPr>
      </w:pPr>
      <w:r w:rsidRPr="00424DE9">
        <w:rPr>
          <w:rFonts w:ascii="Arial" w:hAnsi="Arial" w:cs="Arial"/>
          <w:b/>
          <w:bCs/>
        </w:rPr>
        <w:t xml:space="preserve">Who we </w:t>
      </w:r>
      <w:proofErr w:type="gramStart"/>
      <w:r w:rsidRPr="00424DE9">
        <w:rPr>
          <w:rFonts w:ascii="Arial" w:hAnsi="Arial" w:cs="Arial"/>
          <w:b/>
          <w:bCs/>
        </w:rPr>
        <w:t>are</w:t>
      </w:r>
      <w:proofErr w:type="gramEnd"/>
    </w:p>
    <w:p w14:paraId="25A1CB07" w14:textId="5C2D9D45" w:rsidR="00373EF7" w:rsidRPr="000A78D5" w:rsidRDefault="009422DC" w:rsidP="00373EF7">
      <w:pPr>
        <w:widowControl w:val="0"/>
        <w:spacing w:after="120" w:line="240" w:lineRule="auto"/>
        <w:jc w:val="both"/>
        <w:rPr>
          <w:rFonts w:eastAsia="ヒラギノ角ゴ Pro W3" w:cstheme="minorHAnsi"/>
          <w:color w:val="000000"/>
          <w:szCs w:val="20"/>
        </w:rPr>
      </w:pPr>
      <w:r>
        <w:rPr>
          <w:rFonts w:ascii="Arial" w:hAnsi="Arial" w:cs="Arial"/>
        </w:rPr>
        <w:t>Castings Tasmania (CT)</w:t>
      </w:r>
      <w:r w:rsidR="00373EF7" w:rsidRPr="00373EF7">
        <w:rPr>
          <w:rFonts w:eastAsia="ヒラギノ角ゴ Pro W3" w:cstheme="minorHAnsi"/>
          <w:color w:val="000000"/>
          <w:szCs w:val="20"/>
        </w:rPr>
        <w:t xml:space="preserve"> </w:t>
      </w:r>
      <w:r w:rsidR="00373EF7">
        <w:rPr>
          <w:rFonts w:eastAsia="ヒラギノ角ゴ Pro W3" w:cstheme="minorHAnsi"/>
          <w:color w:val="000000"/>
          <w:szCs w:val="20"/>
        </w:rPr>
        <w:t>is a</w:t>
      </w:r>
      <w:r w:rsidR="00373EF7" w:rsidRPr="008D65A0">
        <w:rPr>
          <w:rFonts w:eastAsia="ヒラギノ角ゴ Pro W3" w:cstheme="minorHAnsi"/>
          <w:color w:val="000000"/>
          <w:szCs w:val="20"/>
        </w:rPr>
        <w:t xml:space="preserve"> manufacture</w:t>
      </w:r>
      <w:r w:rsidR="00373EF7">
        <w:rPr>
          <w:rFonts w:eastAsia="ヒラギノ角ゴ Pro W3" w:cstheme="minorHAnsi"/>
          <w:color w:val="000000"/>
          <w:szCs w:val="20"/>
        </w:rPr>
        <w:t xml:space="preserve">r of </w:t>
      </w:r>
      <w:proofErr w:type="gramStart"/>
      <w:r w:rsidR="00373EF7">
        <w:rPr>
          <w:rFonts w:eastAsia="ヒラギノ角ゴ Pro W3" w:cstheme="minorHAnsi"/>
          <w:color w:val="000000"/>
          <w:szCs w:val="20"/>
        </w:rPr>
        <w:t>high quality</w:t>
      </w:r>
      <w:proofErr w:type="gramEnd"/>
      <w:r w:rsidR="00373EF7">
        <w:rPr>
          <w:rFonts w:eastAsia="ヒラギノ角ゴ Pro W3" w:cstheme="minorHAnsi"/>
          <w:color w:val="000000"/>
          <w:szCs w:val="20"/>
        </w:rPr>
        <w:t xml:space="preserve"> </w:t>
      </w:r>
      <w:r w:rsidR="00373EF7" w:rsidRPr="008D65A0">
        <w:rPr>
          <w:rFonts w:eastAsia="ヒラギノ角ゴ Pro W3" w:cstheme="minorHAnsi"/>
          <w:color w:val="000000"/>
          <w:szCs w:val="20"/>
        </w:rPr>
        <w:t>iron and steel casting</w:t>
      </w:r>
      <w:r w:rsidR="00373EF7">
        <w:rPr>
          <w:rFonts w:eastAsia="ヒラギノ角ゴ Pro W3" w:cstheme="minorHAnsi"/>
          <w:color w:val="000000"/>
          <w:szCs w:val="20"/>
        </w:rPr>
        <w:t>s for a range of industries</w:t>
      </w:r>
      <w:r w:rsidR="00424DE9">
        <w:rPr>
          <w:rFonts w:eastAsia="ヒラギノ角ゴ Pro W3" w:cstheme="minorHAnsi"/>
          <w:color w:val="000000"/>
          <w:szCs w:val="20"/>
        </w:rPr>
        <w:t>,</w:t>
      </w:r>
      <w:r w:rsidR="00373EF7">
        <w:rPr>
          <w:rFonts w:eastAsia="ヒラギノ角ゴ Pro W3" w:cstheme="minorHAnsi"/>
          <w:color w:val="000000"/>
          <w:szCs w:val="20"/>
        </w:rPr>
        <w:t xml:space="preserve"> </w:t>
      </w:r>
      <w:r w:rsidR="00373EF7" w:rsidRPr="008D65A0">
        <w:rPr>
          <w:rFonts w:eastAsia="ヒラギノ角ゴ Pro W3" w:cstheme="minorHAnsi"/>
          <w:color w:val="000000"/>
          <w:szCs w:val="20"/>
        </w:rPr>
        <w:t xml:space="preserve">through its </w:t>
      </w:r>
      <w:r w:rsidR="00373EF7">
        <w:rPr>
          <w:rFonts w:eastAsia="ヒラギノ角ゴ Pro W3" w:cstheme="minorHAnsi"/>
          <w:color w:val="000000"/>
          <w:szCs w:val="20"/>
        </w:rPr>
        <w:t>f</w:t>
      </w:r>
      <w:r w:rsidR="00373EF7" w:rsidRPr="008D65A0">
        <w:rPr>
          <w:rFonts w:eastAsia="ヒラギノ角ゴ Pro W3" w:cstheme="minorHAnsi"/>
          <w:color w:val="000000"/>
          <w:szCs w:val="20"/>
        </w:rPr>
        <w:t xml:space="preserve">oundry </w:t>
      </w:r>
      <w:r w:rsidR="00373EF7">
        <w:rPr>
          <w:rFonts w:eastAsia="ヒラギノ角ゴ Pro W3" w:cstheme="minorHAnsi"/>
          <w:color w:val="000000"/>
          <w:szCs w:val="20"/>
        </w:rPr>
        <w:t>f</w:t>
      </w:r>
      <w:r w:rsidR="00373EF7" w:rsidRPr="008D65A0">
        <w:rPr>
          <w:rFonts w:eastAsia="ヒラギノ角ゴ Pro W3" w:cstheme="minorHAnsi"/>
          <w:color w:val="000000"/>
          <w:szCs w:val="20"/>
        </w:rPr>
        <w:t>acilities in Launceston Tasmania</w:t>
      </w:r>
      <w:r w:rsidR="00373EF7">
        <w:rPr>
          <w:rFonts w:eastAsia="ヒラギノ角ゴ Pro W3" w:cstheme="minorHAnsi"/>
          <w:color w:val="000000"/>
          <w:szCs w:val="20"/>
        </w:rPr>
        <w:t xml:space="preserve">. </w:t>
      </w:r>
      <w:r w:rsidR="00424DE9">
        <w:rPr>
          <w:rFonts w:eastAsia="ヒラギノ角ゴ Pro W3" w:cstheme="minorHAnsi"/>
          <w:color w:val="000000"/>
          <w:szCs w:val="20"/>
        </w:rPr>
        <w:t xml:space="preserve"> </w:t>
      </w:r>
      <w:r w:rsidR="00373EF7">
        <w:rPr>
          <w:rFonts w:eastAsia="ヒラギノ角ゴ Pro W3" w:cstheme="minorHAnsi"/>
          <w:color w:val="000000"/>
          <w:szCs w:val="20"/>
        </w:rPr>
        <w:t>Significant after-cast operations are also available to provide customers with a wide range of finished components.</w:t>
      </w:r>
    </w:p>
    <w:p w14:paraId="06ACBC8C" w14:textId="5D6DC6D5" w:rsidR="000D6B38" w:rsidRPr="00D35CA1" w:rsidRDefault="000D6B38" w:rsidP="000D6B38">
      <w:p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At C</w:t>
      </w:r>
      <w:r w:rsidR="009422DC">
        <w:rPr>
          <w:rFonts w:ascii="Arial" w:hAnsi="Arial" w:cs="Arial"/>
        </w:rPr>
        <w:t>T</w:t>
      </w:r>
      <w:r w:rsidRPr="00D35CA1">
        <w:rPr>
          <w:rFonts w:ascii="Arial" w:hAnsi="Arial" w:cs="Arial"/>
        </w:rPr>
        <w:t xml:space="preserve">, we are committed to carrying out all our business activities in a sustainable manner by pursuing continuous improvement in all aspects of the business. </w:t>
      </w:r>
    </w:p>
    <w:p w14:paraId="2BCA00EE" w14:textId="43117931" w:rsidR="000D6B38" w:rsidRPr="00D35CA1" w:rsidRDefault="000D6B38" w:rsidP="000D6B38">
      <w:p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 xml:space="preserve">As part of our commitment to continuous improvement, customer focus and compliance with regulatory and statutory requirements, the company’s Quality </w:t>
      </w:r>
      <w:r w:rsidR="009422DC">
        <w:rPr>
          <w:rFonts w:ascii="Arial" w:hAnsi="Arial" w:cs="Arial"/>
        </w:rPr>
        <w:t>Management System (QMS)</w:t>
      </w:r>
      <w:r w:rsidRPr="00D35CA1">
        <w:rPr>
          <w:rFonts w:ascii="Arial" w:hAnsi="Arial" w:cs="Arial"/>
        </w:rPr>
        <w:t xml:space="preserve"> is based on the following principles that identify, manage and evaluate our key business activities, and risk</w:t>
      </w:r>
      <w:r w:rsidR="00C852A6">
        <w:rPr>
          <w:rFonts w:ascii="Arial" w:hAnsi="Arial" w:cs="Arial"/>
        </w:rPr>
        <w:t>s</w:t>
      </w:r>
      <w:r w:rsidRPr="00D35CA1">
        <w:rPr>
          <w:rFonts w:ascii="Arial" w:hAnsi="Arial" w:cs="Arial"/>
        </w:rPr>
        <w:t xml:space="preserve">: </w:t>
      </w:r>
    </w:p>
    <w:p w14:paraId="7F927B88" w14:textId="77777777" w:rsidR="000D6B38" w:rsidRPr="00D35CA1" w:rsidRDefault="000D6B38" w:rsidP="000D6B38">
      <w:pPr>
        <w:jc w:val="both"/>
        <w:rPr>
          <w:rFonts w:ascii="Arial" w:hAnsi="Arial" w:cs="Arial"/>
          <w:b/>
        </w:rPr>
      </w:pPr>
      <w:r w:rsidRPr="00D35CA1">
        <w:rPr>
          <w:rFonts w:ascii="Arial" w:hAnsi="Arial" w:cs="Arial"/>
          <w:b/>
        </w:rPr>
        <w:t>Planning</w:t>
      </w:r>
    </w:p>
    <w:p w14:paraId="55E572FA" w14:textId="77777777" w:rsidR="009422DC" w:rsidRDefault="000D6B3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Include quality and continuous improvement considerations in all our decision-making processes</w:t>
      </w:r>
      <w:r w:rsidR="001F13F8">
        <w:rPr>
          <w:rFonts w:ascii="Arial" w:hAnsi="Arial" w:cs="Arial"/>
        </w:rPr>
        <w:t xml:space="preserve">.  </w:t>
      </w:r>
    </w:p>
    <w:p w14:paraId="3199FEC7" w14:textId="730350F5" w:rsidR="000D6B38" w:rsidRPr="00D35CA1" w:rsidRDefault="001F13F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A259D">
        <w:rPr>
          <w:rFonts w:ascii="Arial" w:hAnsi="Arial" w:cs="Arial"/>
        </w:rPr>
        <w:t>is achieved</w:t>
      </w:r>
      <w:r>
        <w:rPr>
          <w:rFonts w:ascii="Arial" w:hAnsi="Arial" w:cs="Arial"/>
        </w:rPr>
        <w:t xml:space="preserve"> by setting and monitoring measurable and meaningful goals and objectives</w:t>
      </w:r>
      <w:r w:rsidR="009422DC">
        <w:rPr>
          <w:rFonts w:ascii="Arial" w:hAnsi="Arial" w:cs="Arial"/>
        </w:rPr>
        <w:t xml:space="preserve"> which are documented and managed as per </w:t>
      </w:r>
      <w:r w:rsidR="000514EF">
        <w:rPr>
          <w:rFonts w:ascii="Arial" w:hAnsi="Arial" w:cs="Arial"/>
        </w:rPr>
        <w:t>BM 02</w:t>
      </w:r>
      <w:r w:rsidR="009422DC">
        <w:rPr>
          <w:rFonts w:ascii="Arial" w:hAnsi="Arial" w:cs="Arial"/>
        </w:rPr>
        <w:t xml:space="preserve"> Goals &amp; Objectives</w:t>
      </w:r>
      <w:r>
        <w:rPr>
          <w:rFonts w:ascii="Arial" w:hAnsi="Arial" w:cs="Arial"/>
        </w:rPr>
        <w:t xml:space="preserve">.  </w:t>
      </w:r>
    </w:p>
    <w:p w14:paraId="7BCFE132" w14:textId="77777777" w:rsidR="000D6B38" w:rsidRPr="00D35CA1" w:rsidRDefault="000D6B3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Provide adequate support and resources for people at all levels to fulfil their tasks/responsibilities.</w:t>
      </w:r>
    </w:p>
    <w:p w14:paraId="70FF3140" w14:textId="10632F8F" w:rsidR="000D6B38" w:rsidRPr="00D35CA1" w:rsidRDefault="000D6B3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Implement systems, standards and processes to enable all activities to be carried out in a safe and sustainable manner.</w:t>
      </w:r>
    </w:p>
    <w:p w14:paraId="09114848" w14:textId="77777777" w:rsidR="000D6B38" w:rsidRPr="00D35CA1" w:rsidRDefault="000D6B3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Conduct regular reviews of Castings Tasmania’s performance and implement improvements as required.</w:t>
      </w:r>
    </w:p>
    <w:p w14:paraId="770EB883" w14:textId="77777777" w:rsidR="000D6B38" w:rsidRPr="00D35CA1" w:rsidRDefault="000D6B38" w:rsidP="000D6B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>Maintain continuous improvement of the company’s quality performance and systems.</w:t>
      </w:r>
    </w:p>
    <w:p w14:paraId="15225F13" w14:textId="6489388E" w:rsidR="009422DC" w:rsidRPr="00D35CA1" w:rsidRDefault="000D6B38" w:rsidP="000D6B38">
      <w:pPr>
        <w:jc w:val="both"/>
        <w:rPr>
          <w:rFonts w:ascii="Arial" w:hAnsi="Arial" w:cs="Arial"/>
          <w:b/>
        </w:rPr>
      </w:pPr>
      <w:r w:rsidRPr="00D35CA1">
        <w:rPr>
          <w:rFonts w:ascii="Arial" w:hAnsi="Arial" w:cs="Arial"/>
          <w:b/>
        </w:rPr>
        <w:t>Practices</w:t>
      </w:r>
    </w:p>
    <w:p w14:paraId="6BCB6FAA" w14:textId="5A8942C7" w:rsidR="000D6B38" w:rsidRPr="00D35CA1" w:rsidRDefault="009422DC" w:rsidP="000D6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QMS at Castings Tasmania is maintained to meet the requirements of the International Standard ISO9001:2015, and </w:t>
      </w:r>
      <w:r w:rsidR="00373EF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certifi</w:t>
      </w:r>
      <w:r w:rsidR="00373EF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this standard by a JASANZ accredited audit</w:t>
      </w:r>
      <w:r w:rsidR="00373EF7">
        <w:rPr>
          <w:rFonts w:ascii="Arial" w:hAnsi="Arial" w:cs="Arial"/>
        </w:rPr>
        <w:t>ing body</w:t>
      </w:r>
      <w:r w:rsidR="000D6B38" w:rsidRPr="00D35CA1">
        <w:rPr>
          <w:rFonts w:ascii="Arial" w:hAnsi="Arial" w:cs="Arial"/>
        </w:rPr>
        <w:t xml:space="preserve"> </w:t>
      </w:r>
    </w:p>
    <w:p w14:paraId="7687BA9A" w14:textId="4EC060A4" w:rsidR="000D6B38" w:rsidRPr="00D35CA1" w:rsidRDefault="00373EF7" w:rsidP="000D6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CT will p</w:t>
      </w:r>
      <w:r w:rsidR="000D6B38" w:rsidRPr="00D35CA1">
        <w:rPr>
          <w:rFonts w:ascii="Arial" w:hAnsi="Arial" w:cs="Arial"/>
        </w:rPr>
        <w:t>lan, design, and complete all activities in a way that reduces or eliminates risks and hazards.</w:t>
      </w:r>
    </w:p>
    <w:p w14:paraId="500E8AE0" w14:textId="04EB0FB9" w:rsidR="000D6B38" w:rsidRPr="00D35CA1" w:rsidRDefault="00373EF7" w:rsidP="000D6B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CT will e</w:t>
      </w:r>
      <w:r w:rsidR="000D6B38" w:rsidRPr="00D35CA1">
        <w:rPr>
          <w:rFonts w:ascii="Arial" w:hAnsi="Arial" w:cs="Arial"/>
        </w:rPr>
        <w:t xml:space="preserve">nsure compliance with </w:t>
      </w:r>
      <w:r>
        <w:rPr>
          <w:rFonts w:ascii="Arial" w:hAnsi="Arial" w:cs="Arial"/>
        </w:rPr>
        <w:t xml:space="preserve">all customer </w:t>
      </w:r>
      <w:r w:rsidR="000D6B38" w:rsidRPr="00D35CA1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requirements and standards.</w:t>
      </w:r>
    </w:p>
    <w:p w14:paraId="65FD639B" w14:textId="77777777" w:rsidR="000D6B38" w:rsidRDefault="000D6B38" w:rsidP="000D6B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35CA1">
        <w:rPr>
          <w:rFonts w:ascii="Arial" w:hAnsi="Arial" w:cs="Arial"/>
        </w:rPr>
        <w:t xml:space="preserve">Communicate with relevant key stakeholders about the company’s performance and critical activities. </w:t>
      </w:r>
    </w:p>
    <w:p w14:paraId="5F1F98FF" w14:textId="23B222BC" w:rsidR="00C52F70" w:rsidRDefault="000D6B38" w:rsidP="004F09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4763">
        <w:rPr>
          <w:rFonts w:ascii="Arial" w:hAnsi="Arial" w:cs="Arial"/>
        </w:rPr>
        <w:t xml:space="preserve">Provide high quality products and service to meet the requirements of our customers. </w:t>
      </w:r>
      <w:r w:rsidRPr="00AB4763">
        <w:rPr>
          <w:rFonts w:ascii="Arial" w:hAnsi="Arial" w:cs="Arial"/>
          <w:sz w:val="24"/>
          <w:szCs w:val="24"/>
        </w:rPr>
        <w:t xml:space="preserve"> </w:t>
      </w:r>
    </w:p>
    <w:p w14:paraId="03EB4384" w14:textId="221E0577" w:rsidR="00467D61" w:rsidRDefault="00467D61" w:rsidP="00467D61">
      <w:pPr>
        <w:jc w:val="both"/>
        <w:rPr>
          <w:rFonts w:ascii="Arial" w:hAnsi="Arial" w:cs="Arial"/>
          <w:sz w:val="24"/>
          <w:szCs w:val="24"/>
        </w:rPr>
      </w:pPr>
    </w:p>
    <w:p w14:paraId="2FBA3800" w14:textId="65C930E5" w:rsidR="00467D61" w:rsidRPr="00E769BC" w:rsidRDefault="005E2DBB" w:rsidP="00467D61">
      <w:pPr>
        <w:spacing w:after="0" w:line="240" w:lineRule="auto"/>
        <w:ind w:firstLine="357"/>
        <w:rPr>
          <w:bCs/>
          <w:sz w:val="48"/>
          <w:szCs w:val="48"/>
        </w:rPr>
      </w:pPr>
      <w:r>
        <w:rPr>
          <w:rFonts w:ascii="Pristina" w:hAnsi="Pristina"/>
          <w:b/>
          <w:i/>
          <w:sz w:val="48"/>
          <w:szCs w:val="48"/>
        </w:rPr>
        <w:t>Simon Donovan</w:t>
      </w:r>
    </w:p>
    <w:p w14:paraId="16031BD0" w14:textId="77777777" w:rsidR="00467D61" w:rsidRDefault="00467D61" w:rsidP="00467D61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p w14:paraId="74C4749A" w14:textId="77777777" w:rsidR="00467D61" w:rsidRPr="00467D61" w:rsidRDefault="00467D61" w:rsidP="00467D61">
      <w:pPr>
        <w:jc w:val="both"/>
        <w:rPr>
          <w:rFonts w:ascii="Arial" w:hAnsi="Arial" w:cs="Arial"/>
          <w:sz w:val="24"/>
          <w:szCs w:val="24"/>
        </w:rPr>
      </w:pPr>
    </w:p>
    <w:sectPr w:rsidR="00467D61" w:rsidRPr="00467D61" w:rsidSect="007E4FD1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3762" w14:textId="77777777" w:rsidR="00B64EF0" w:rsidRDefault="00B64EF0" w:rsidP="002F622A">
      <w:pPr>
        <w:spacing w:after="0" w:line="240" w:lineRule="auto"/>
      </w:pPr>
      <w:r>
        <w:separator/>
      </w:r>
    </w:p>
  </w:endnote>
  <w:endnote w:type="continuationSeparator" w:id="0">
    <w:p w14:paraId="1AF5A306" w14:textId="77777777" w:rsidR="00B64EF0" w:rsidRDefault="00B64EF0" w:rsidP="002F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istina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561A" w14:textId="0A0FD4B4" w:rsidR="000514EF" w:rsidRDefault="000514EF" w:rsidP="000514EF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Issue 1</w:t>
    </w:r>
    <w:r>
      <w:rPr>
        <w:sz w:val="18"/>
        <w:szCs w:val="18"/>
        <w:lang w:val="en-US"/>
      </w:rPr>
      <w:ptab w:relativeTo="margin" w:alignment="center" w:leader="none"/>
    </w:r>
    <w:r>
      <w:rPr>
        <w:sz w:val="18"/>
        <w:szCs w:val="18"/>
        <w:lang w:val="en-US"/>
      </w:rPr>
      <w:t xml:space="preserve"> Controlled copies of CT BMS documentation will carry a </w:t>
    </w:r>
    <w:proofErr w:type="spellStart"/>
    <w:r>
      <w:rPr>
        <w:sz w:val="18"/>
        <w:szCs w:val="18"/>
        <w:lang w:val="en-US"/>
      </w:rPr>
      <w:t>coloured</w:t>
    </w:r>
    <w:proofErr w:type="spellEnd"/>
    <w:r>
      <w:rPr>
        <w:sz w:val="18"/>
        <w:szCs w:val="18"/>
        <w:lang w:val="en-US"/>
      </w:rPr>
      <w:t xml:space="preserve"> CT logo in the top RH corner.</w:t>
    </w:r>
    <w:r>
      <w:rPr>
        <w:sz w:val="18"/>
        <w:szCs w:val="18"/>
        <w:lang w:val="en-US"/>
      </w:rPr>
      <w:ptab w:relativeTo="margin" w:alignment="right" w:leader="none"/>
    </w:r>
    <w:r>
      <w:rPr>
        <w:sz w:val="18"/>
        <w:szCs w:val="18"/>
        <w:lang w:val="en-US"/>
      </w:rPr>
      <w:t xml:space="preserve"> </w:t>
    </w:r>
    <w:r w:rsidR="00CE298F">
      <w:rPr>
        <w:sz w:val="18"/>
        <w:szCs w:val="18"/>
        <w:lang w:val="en-US"/>
      </w:rPr>
      <w:t>14/8</w:t>
    </w:r>
    <w:r>
      <w:rPr>
        <w:sz w:val="18"/>
        <w:szCs w:val="18"/>
        <w:lang w:val="en-US"/>
      </w:rPr>
      <w:t>/2021</w:t>
    </w:r>
  </w:p>
  <w:p w14:paraId="7CF56AFA" w14:textId="6145BEF6" w:rsidR="00EF21E6" w:rsidRPr="000514EF" w:rsidRDefault="00EF21E6" w:rsidP="0005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4990" w14:textId="77777777" w:rsidR="00B64EF0" w:rsidRDefault="00B64EF0" w:rsidP="002F622A">
      <w:pPr>
        <w:spacing w:after="0" w:line="240" w:lineRule="auto"/>
      </w:pPr>
      <w:r>
        <w:separator/>
      </w:r>
    </w:p>
  </w:footnote>
  <w:footnote w:type="continuationSeparator" w:id="0">
    <w:p w14:paraId="5ED642AF" w14:textId="77777777" w:rsidR="00B64EF0" w:rsidRDefault="00B64EF0" w:rsidP="002F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28E" w14:textId="1735705C" w:rsidR="002C6F53" w:rsidRDefault="002C6F53" w:rsidP="002C6F53">
    <w:pPr>
      <w:pStyle w:val="Header"/>
      <w:tabs>
        <w:tab w:val="left" w:pos="3510"/>
      </w:tabs>
      <w:spacing w:line="276" w:lineRule="auto"/>
      <w:rPr>
        <w:rFonts w:ascii="Calibri" w:hAnsi="Calibri" w:cs="Calibri"/>
        <w:b/>
        <w:smallCaps/>
        <w:noProof/>
        <w:sz w:val="28"/>
        <w:szCs w:val="32"/>
      </w:rPr>
    </w:pPr>
    <w:bookmarkStart w:id="0" w:name="_Hlk534122991"/>
    <w:bookmarkStart w:id="1" w:name="_Hlk534122990"/>
    <w:bookmarkStart w:id="2" w:name="_Hlk534122983"/>
    <w:bookmarkStart w:id="3" w:name="_Hlk534122982"/>
    <w:bookmarkStart w:id="4" w:name="_Hlk534122975"/>
    <w:bookmarkStart w:id="5" w:name="_Hlk534122974"/>
    <w:bookmarkStart w:id="6" w:name="_Hlk534122963"/>
    <w:bookmarkStart w:id="7" w:name="_Hlk534122962"/>
    <w:bookmarkStart w:id="8" w:name="_Hlk534122941"/>
    <w:bookmarkStart w:id="9" w:name="_Hlk534122940"/>
    <w:bookmarkStart w:id="10" w:name="_Hlk534122903"/>
    <w:bookmarkStart w:id="11" w:name="_Hlk534122902"/>
    <w:bookmarkStart w:id="12" w:name="_Hlk534122892"/>
    <w:bookmarkStart w:id="13" w:name="_Hlk534122891"/>
    <w:bookmarkStart w:id="14" w:name="_Hlk534122354"/>
    <w:bookmarkStart w:id="15" w:name="_Hlk534122353"/>
    <w:bookmarkStart w:id="16" w:name="_Hlk534044401"/>
    <w:bookmarkStart w:id="17" w:name="_Hlk534044400"/>
    <w:bookmarkStart w:id="18" w:name="_Hlk534044361"/>
    <w:bookmarkStart w:id="19" w:name="_Hlk534044360"/>
    <w:r>
      <w:rPr>
        <w:noProof/>
      </w:rPr>
      <w:drawing>
        <wp:anchor distT="0" distB="0" distL="114300" distR="114300" simplePos="0" relativeHeight="251658240" behindDoc="1" locked="0" layoutInCell="1" allowOverlap="1" wp14:anchorId="58E2149C" wp14:editId="2FFF98C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77315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DBB">
      <w:rPr>
        <w:rFonts w:cstheme="minorHAnsi"/>
        <w:b/>
        <w:smallCaps/>
        <w:sz w:val="36"/>
      </w:rPr>
      <w:t>BUSINESS MANUAL</w:t>
    </w:r>
    <w:r>
      <w:rPr>
        <w:rFonts w:ascii="Calibri" w:hAnsi="Calibri" w:cs="Calibri"/>
        <w:b/>
        <w:smallCaps/>
        <w:noProof/>
        <w:sz w:val="28"/>
        <w:szCs w:val="32"/>
      </w:rPr>
      <w:ptab w:relativeTo="margin" w:alignment="center" w:leader="none"/>
    </w:r>
    <w:r>
      <w:rPr>
        <w:rFonts w:ascii="Calibri" w:hAnsi="Calibri" w:cs="Calibri"/>
        <w:b/>
        <w:smallCaps/>
        <w:noProof/>
        <w:sz w:val="28"/>
        <w:szCs w:val="32"/>
      </w:rPr>
      <w:ptab w:relativeTo="margin" w:alignment="right" w:leader="none"/>
    </w:r>
    <w:r>
      <w:rPr>
        <w:rFonts w:ascii="Calibri" w:hAnsi="Calibri" w:cs="Calibri"/>
        <w:b/>
        <w:smallCaps/>
        <w:noProof/>
        <w:sz w:val="28"/>
        <w:szCs w:val="32"/>
      </w:rPr>
      <w:ptab w:relativeTo="margin" w:alignment="right" w:leader="none"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76C67246" w14:textId="2E03F9AA" w:rsidR="002C6F53" w:rsidRDefault="005E2DBB" w:rsidP="002C6F53">
    <w:pPr>
      <w:pStyle w:val="Header"/>
      <w:pBdr>
        <w:bottom w:val="single" w:sz="4" w:space="1" w:color="auto"/>
      </w:pBdr>
      <w:rPr>
        <w:rFonts w:ascii="Times New Roman" w:hAnsi="Times New Roman" w:cstheme="minorHAnsi"/>
        <w:bCs/>
        <w:smallCaps/>
        <w:sz w:val="32"/>
        <w:szCs w:val="20"/>
      </w:rPr>
    </w:pPr>
    <w:r>
      <w:rPr>
        <w:rFonts w:cstheme="minorHAnsi"/>
        <w:bCs/>
        <w:smallCaps/>
        <w:sz w:val="32"/>
      </w:rPr>
      <w:t>BM 0</w:t>
    </w:r>
    <w:r w:rsidR="00782AA1">
      <w:rPr>
        <w:rFonts w:cstheme="minorHAnsi"/>
        <w:bCs/>
        <w:smallCaps/>
        <w:sz w:val="32"/>
      </w:rPr>
      <w:t>6</w:t>
    </w:r>
    <w:r w:rsidR="009422DC">
      <w:rPr>
        <w:rFonts w:cstheme="minorHAnsi"/>
        <w:bCs/>
        <w:smallCaps/>
        <w:sz w:val="32"/>
      </w:rPr>
      <w:t xml:space="preserve"> : </w:t>
    </w:r>
    <w:r w:rsidR="002C6F53">
      <w:rPr>
        <w:rFonts w:cstheme="minorHAnsi"/>
        <w:bCs/>
        <w:smallCaps/>
        <w:sz w:val="32"/>
      </w:rPr>
      <w:t xml:space="preserve">Quality </w:t>
    </w:r>
    <w:r w:rsidR="009422DC">
      <w:rPr>
        <w:rFonts w:cstheme="minorHAnsi"/>
        <w:bCs/>
        <w:smallCaps/>
        <w:sz w:val="32"/>
      </w:rPr>
      <w:t xml:space="preserve">POLICY </w:t>
    </w:r>
    <w:r w:rsidR="002C6F53">
      <w:rPr>
        <w:rFonts w:cstheme="minorHAnsi"/>
        <w:bCs/>
        <w:smallCaps/>
        <w:sz w:val="32"/>
      </w:rPr>
      <w:tab/>
    </w:r>
    <w:r w:rsidR="002C6F53">
      <w:rPr>
        <w:rFonts w:cstheme="minorHAnsi"/>
        <w:bCs/>
        <w:smallCaps/>
        <w:sz w:val="32"/>
      </w:rPr>
      <w:tab/>
    </w:r>
  </w:p>
  <w:p w14:paraId="0626EB2D" w14:textId="76CDA59F" w:rsidR="00EF21E6" w:rsidRPr="002C6F53" w:rsidRDefault="002C6F53" w:rsidP="002C6F53">
    <w:pPr>
      <w:pStyle w:val="Header"/>
      <w:rPr>
        <w:rFonts w:cs="Times New Roman"/>
        <w:sz w:val="10"/>
        <w:szCs w:val="10"/>
      </w:rPr>
    </w:pPr>
    <w:r>
      <w:rPr>
        <w:rFonts w:cstheme="minorHAnsi"/>
        <w:b/>
        <w:smallCaps/>
        <w:sz w:val="32"/>
      </w:rPr>
      <w:tab/>
    </w:r>
    <w:r>
      <w:rPr>
        <w:rFonts w:cstheme="minorHAnsi"/>
        <w:b/>
        <w:smallCaps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B3B"/>
    <w:multiLevelType w:val="hybridMultilevel"/>
    <w:tmpl w:val="26C01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9B0"/>
    <w:multiLevelType w:val="hybridMultilevel"/>
    <w:tmpl w:val="F31E5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3582"/>
    <w:multiLevelType w:val="hybridMultilevel"/>
    <w:tmpl w:val="6200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MzSwMDUHMk1MTZR0lIJTi4sz8/NACowMawHXJ4mbLQAAAA=="/>
  </w:docVars>
  <w:rsids>
    <w:rsidRoot w:val="5B5B950B"/>
    <w:rsid w:val="00023B08"/>
    <w:rsid w:val="000514EF"/>
    <w:rsid w:val="000D6B38"/>
    <w:rsid w:val="001377AC"/>
    <w:rsid w:val="0015409D"/>
    <w:rsid w:val="001F13F8"/>
    <w:rsid w:val="0026459D"/>
    <w:rsid w:val="0029567E"/>
    <w:rsid w:val="002A259D"/>
    <w:rsid w:val="002C6F53"/>
    <w:rsid w:val="002F622A"/>
    <w:rsid w:val="00373EF7"/>
    <w:rsid w:val="00384D39"/>
    <w:rsid w:val="003B17D4"/>
    <w:rsid w:val="00400FAF"/>
    <w:rsid w:val="00402DDB"/>
    <w:rsid w:val="00417341"/>
    <w:rsid w:val="00424DE9"/>
    <w:rsid w:val="00426EB7"/>
    <w:rsid w:val="004650D3"/>
    <w:rsid w:val="00467D61"/>
    <w:rsid w:val="004D7231"/>
    <w:rsid w:val="004F0977"/>
    <w:rsid w:val="0050396A"/>
    <w:rsid w:val="005554D9"/>
    <w:rsid w:val="0057157D"/>
    <w:rsid w:val="00576530"/>
    <w:rsid w:val="005B1500"/>
    <w:rsid w:val="005E2DBB"/>
    <w:rsid w:val="00643C9B"/>
    <w:rsid w:val="00655F41"/>
    <w:rsid w:val="00667449"/>
    <w:rsid w:val="00710A3F"/>
    <w:rsid w:val="007440B8"/>
    <w:rsid w:val="00782AA1"/>
    <w:rsid w:val="007E4FD1"/>
    <w:rsid w:val="00861F99"/>
    <w:rsid w:val="008660B5"/>
    <w:rsid w:val="0089227D"/>
    <w:rsid w:val="008E77D9"/>
    <w:rsid w:val="009422DC"/>
    <w:rsid w:val="00987B6B"/>
    <w:rsid w:val="009F0C72"/>
    <w:rsid w:val="00A7502C"/>
    <w:rsid w:val="00AB4D75"/>
    <w:rsid w:val="00AB61BD"/>
    <w:rsid w:val="00B5715F"/>
    <w:rsid w:val="00B64EF0"/>
    <w:rsid w:val="00B90315"/>
    <w:rsid w:val="00BB5010"/>
    <w:rsid w:val="00C52F70"/>
    <w:rsid w:val="00C852A6"/>
    <w:rsid w:val="00CD2F77"/>
    <w:rsid w:val="00CE298F"/>
    <w:rsid w:val="00D243D7"/>
    <w:rsid w:val="00D77657"/>
    <w:rsid w:val="00D85356"/>
    <w:rsid w:val="00D94B64"/>
    <w:rsid w:val="00E10808"/>
    <w:rsid w:val="00E2723F"/>
    <w:rsid w:val="00E859F2"/>
    <w:rsid w:val="00EB6E23"/>
    <w:rsid w:val="00EF21E6"/>
    <w:rsid w:val="00EF318C"/>
    <w:rsid w:val="00EF76C8"/>
    <w:rsid w:val="00F2362A"/>
    <w:rsid w:val="00F7578F"/>
    <w:rsid w:val="00F864AC"/>
    <w:rsid w:val="00FB2CA2"/>
    <w:rsid w:val="182E1B2C"/>
    <w:rsid w:val="4B4730FF"/>
    <w:rsid w:val="5B5B9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0BC08"/>
  <w15:chartTrackingRefBased/>
  <w15:docId w15:val="{15130015-797B-4DA2-AE00-94C1540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38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2A"/>
  </w:style>
  <w:style w:type="paragraph" w:styleId="Footer">
    <w:name w:val="footer"/>
    <w:basedOn w:val="Normal"/>
    <w:link w:val="FooterChar"/>
    <w:unhideWhenUsed/>
    <w:rsid w:val="002F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622A"/>
  </w:style>
  <w:style w:type="character" w:styleId="PlaceholderText">
    <w:name w:val="Placeholder Text"/>
    <w:basedOn w:val="DefaultParagraphFont"/>
    <w:uiPriority w:val="99"/>
    <w:semiHidden/>
    <w:rsid w:val="00D85356"/>
    <w:rPr>
      <w:color w:val="808080"/>
    </w:rPr>
  </w:style>
  <w:style w:type="paragraph" w:styleId="ListParagraph">
    <w:name w:val="List Paragraph"/>
    <w:basedOn w:val="Normal"/>
    <w:uiPriority w:val="34"/>
    <w:qFormat/>
    <w:rsid w:val="000D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ystems" ma:contentTypeID="0x0101009C05409FE08D9E4A95FD4F851BC4DB0902008BA7F128086FB548BABEA8B254B6B5F0" ma:contentTypeVersion="11" ma:contentTypeDescription="" ma:contentTypeScope="" ma:versionID="78e318f3db41cb9adc654e8f1e512879">
  <xsd:schema xmlns:xsd="http://www.w3.org/2001/XMLSchema" xmlns:xs="http://www.w3.org/2001/XMLSchema" xmlns:p="http://schemas.microsoft.com/office/2006/metadata/properties" xmlns:ns2="69430f08-292e-43ad-bfb8-8b6bc90f54cd" xmlns:ns3="65fa65cb-8421-490b-8074-ddee82eccb4a" xmlns:ns4="8ef2d742-ff7f-4ce4-bbd8-fc5b61cc2a05" targetNamespace="http://schemas.microsoft.com/office/2006/metadata/properties" ma:root="true" ma:fieldsID="a3e87447bd2c987c5a76770fffde1837" ns2:_="" ns3:_="" ns4:_="">
    <xsd:import namespace="69430f08-292e-43ad-bfb8-8b6bc90f54cd"/>
    <xsd:import namespace="65fa65cb-8421-490b-8074-ddee82eccb4a"/>
    <xsd:import namespace="8ef2d742-ff7f-4ce4-bbd8-fc5b61cc2a05"/>
    <xsd:element name="properties">
      <xsd:complexType>
        <xsd:sequence>
          <xsd:element name="documentManagement">
            <xsd:complexType>
              <xsd:all>
                <xsd:element ref="ns2:Rev_x0020_Number" minOccurs="0"/>
                <xsd:element ref="ns2:Rev_x0020_Date" minOccurs="0"/>
                <xsd:element ref="ns2:Hard-copy_x0020_Location" minOccurs="0"/>
                <xsd:element ref="ns2:MS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2:Se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0f08-292e-43ad-bfb8-8b6bc90f54cd" elementFormDefault="qualified">
    <xsd:import namespace="http://schemas.microsoft.com/office/2006/documentManagement/types"/>
    <xsd:import namespace="http://schemas.microsoft.com/office/infopath/2007/PartnerControls"/>
    <xsd:element name="Rev_x0020_Number" ma:index="8" nillable="true" ma:displayName="Revision No" ma:default="0" ma:internalName="Rev_x0020_Number">
      <xsd:simpleType>
        <xsd:restriction base="dms:Text">
          <xsd:maxLength value="255"/>
        </xsd:restriction>
      </xsd:simpleType>
    </xsd:element>
    <xsd:element name="Rev_x0020_Date" ma:index="9" nillable="true" ma:displayName="Revision date" ma:default="[today]" ma:format="DateOnly" ma:internalName="Rev_x0020_Date">
      <xsd:simpleType>
        <xsd:restriction base="dms:DateTime"/>
      </xsd:simpleType>
    </xsd:element>
    <xsd:element name="Hard-copy_x0020_Location" ma:index="10" nillable="true" ma:displayName="Hardcopy Location" ma:default="n/a" ma:internalName="Hard_x002d_copy_x0020_Location">
      <xsd:simpleType>
        <xsd:restriction base="dms:Text">
          <xsd:maxLength value="255"/>
        </xsd:restriction>
      </xsd:simpleType>
    </xsd:element>
    <xsd:element name="MS" ma:index="11" nillable="true" ma:displayName="MS" ma:default="01-Top Level Document" ma:format="Dropdown" ma:internalName="MS">
      <xsd:simpleType>
        <xsd:restriction base="dms:Choice">
          <xsd:enumeration value="01-Top Level Document"/>
          <xsd:enumeration value="02-System Procedures"/>
          <xsd:enumeration value="03-HSE Documents"/>
          <xsd:enumeration value="04-Policies"/>
          <xsd:enumeration value="05-SOP"/>
          <xsd:enumeration value="06-Technical Documents"/>
          <xsd:enumeration value="07-Reference Documents"/>
          <xsd:enumeration value="08-Forms"/>
          <xsd:enumeration value="09-Emergency Management"/>
        </xsd:restriction>
      </xsd:simpleType>
    </xsd:element>
    <xsd:element name="Section" ma:index="16" nillable="true" ma:displayName="Section" ma:default="Administration" ma:format="Dropdown" ma:internalName="Section">
      <xsd:simpleType>
        <xsd:restriction base="dms:Choice">
          <xsd:enumeration value="Administration"/>
          <xsd:enumeration value="Contractor"/>
          <xsd:enumeration value="Aftercast"/>
          <xsd:enumeration value="Jobbing/Fastloop"/>
          <xsd:enumeration value="Maintenance"/>
          <xsd:enumeration value="Melt/Pour/Knockout"/>
          <xsd:enumeration value="Patternshop"/>
          <xsd:enumeration value="Quality"/>
          <xsd:enumeration value="Sales &amp; Marketing"/>
          <xsd:enumeration value="HR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5cb-8421-490b-8074-ddee82eccb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e27b35-bfbb-4064-8390-d08ac0bb5d47}" ma:internalName="TaxCatchAll" ma:showField="CatchAllData" ma:web="69430f08-292e-43ad-bfb8-8b6bc90f5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7e27b35-bfbb-4064-8390-d08ac0bb5d47}" ma:internalName="TaxCatchAllLabel" ma:readOnly="true" ma:showField="CatchAllDataLabel" ma:web="69430f08-292e-43ad-bfb8-8b6bc90f5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d742-ff7f-4ce4-bbd8-fc5b61cc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5cb-8421-490b-8074-ddee82eccb4a">
      <Value>38</Value>
      <Value>30</Value>
    </TaxCatchAll>
    <Hard-copy_x0020_Location xmlns="69430f08-292e-43ad-bfb8-8b6bc90f54cd">n/a</Hard-copy_x0020_Location>
    <MS xmlns="69430f08-292e-43ad-bfb8-8b6bc90f54cd">01-Top Level Document</MS>
    <Rev_x0020_Date xmlns="69430f08-292e-43ad-bfb8-8b6bc90f54cd">2021-02-27T13:00:00Z</Rev_x0020_Date>
    <Rev_x0020_Number xmlns="69430f08-292e-43ad-bfb8-8b6bc90f54cd">1</Rev_x0020_Number>
    <Section xmlns="69430f08-292e-43ad-bfb8-8b6bc90f54cd">Administration</Section>
  </documentManagement>
</p:properties>
</file>

<file path=customXml/itemProps1.xml><?xml version="1.0" encoding="utf-8"?>
<ds:datastoreItem xmlns:ds="http://schemas.openxmlformats.org/officeDocument/2006/customXml" ds:itemID="{1BE4D2CA-ADF0-4CA0-9D69-E6094E23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1EAD5-23B0-49FF-9137-1183F753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0f08-292e-43ad-bfb8-8b6bc90f54cd"/>
    <ds:schemaRef ds:uri="65fa65cb-8421-490b-8074-ddee82eccb4a"/>
    <ds:schemaRef ds:uri="8ef2d742-ff7f-4ce4-bbd8-fc5b61cc2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2E778-BABA-46F5-85D0-2E8CEE02DA74}">
  <ds:schemaRefs>
    <ds:schemaRef ds:uri="http://schemas.microsoft.com/office/2006/metadata/properties"/>
    <ds:schemaRef ds:uri="http://schemas.microsoft.com/office/infopath/2007/PartnerControls"/>
    <ds:schemaRef ds:uri="65fa65cb-8421-490b-8074-ddee82eccb4a"/>
    <ds:schemaRef ds:uri="69430f08-292e-43ad-bfb8-8b6bc90f5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Ajesh Antony</dc:creator>
  <cp:keywords/>
  <dc:description/>
  <cp:lastModifiedBy>Warren Groves</cp:lastModifiedBy>
  <cp:revision>3</cp:revision>
  <cp:lastPrinted>2020-07-03T01:37:00Z</cp:lastPrinted>
  <dcterms:created xsi:type="dcterms:W3CDTF">2021-08-13T00:49:00Z</dcterms:created>
  <dcterms:modified xsi:type="dcterms:W3CDTF">2021-08-16T02:37:00Z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0x0101009C05409FE08D9E4A95FD4F851BC4DB0902008BA7F128086FB548BABEA8B254B6B5F0</vt:lpwstr>
  </property>
  <property fmtid="{D5CDD505-2E9C-101B-9397-08002B2CF9AE}" pid="3" name="Document Type">
    <vt:lpwstr>3;#Work Instruction|741918f7-aa5b-4f6d-9aaa-5f514f9263a2</vt:lpwstr>
  </property>
  <property fmtid="{D5CDD505-2E9C-101B-9397-08002B2CF9AE}" pid="4" name="p8076f4970524fe1be141273f191a458">
    <vt:lpwstr/>
  </property>
  <property fmtid="{D5CDD505-2E9C-101B-9397-08002B2CF9AE}" pid="5" name="DLCPolicyLabelValue">
    <vt:lpwstr>0.1</vt:lpwstr>
  </property>
  <property fmtid="{D5CDD505-2E9C-101B-9397-08002B2CF9AE}" pid="6" name="DLCPolicyLabelClientValue">
    <vt:lpwstr>{_UIVersionString}</vt:lpwstr>
  </property>
  <property fmtid="{D5CDD505-2E9C-101B-9397-08002B2CF9AE}" pid="7" name="AuthorIds_UIVersion_6">
    <vt:lpwstr>6</vt:lpwstr>
  </property>
  <property fmtid="{D5CDD505-2E9C-101B-9397-08002B2CF9AE}" pid="8" name="Procedures">
    <vt:lpwstr>2;#Core procedures|871a3e5b-e5b5-4f9d-87e0-bce199d7b936</vt:lpwstr>
  </property>
  <property fmtid="{D5CDD505-2E9C-101B-9397-08002B2CF9AE}" pid="9" name="AuthorIds_UIVersion_5">
    <vt:lpwstr>6</vt:lpwstr>
  </property>
  <property fmtid="{D5CDD505-2E9C-101B-9397-08002B2CF9AE}" pid="10" name="dfde5455573a4e469bfbe664a2d841e8">
    <vt:lpwstr>Core procedures|871a3e5b-e5b5-4f9d-87e0-bce199d7b936</vt:lpwstr>
  </property>
  <property fmtid="{D5CDD505-2E9C-101B-9397-08002B2CF9AE}" pid="11" name="Management System Overview">
    <vt:lpwstr/>
  </property>
  <property fmtid="{D5CDD505-2E9C-101B-9397-08002B2CF9AE}" pid="12" name="AuthorIds_UIVersion_514">
    <vt:lpwstr>13</vt:lpwstr>
  </property>
  <property fmtid="{D5CDD505-2E9C-101B-9397-08002B2CF9AE}" pid="13" name="Management System Document Type">
    <vt:lpwstr>30;#Top Level Document|26d96a98-6931-4e74-93b8-f3ec0214026e</vt:lpwstr>
  </property>
  <property fmtid="{D5CDD505-2E9C-101B-9397-08002B2CF9AE}" pid="14" name="AuthorIds_UIVersion_512">
    <vt:lpwstr>6</vt:lpwstr>
  </property>
  <property fmtid="{D5CDD505-2E9C-101B-9397-08002B2CF9AE}" pid="15" name="AuthorIds_UIVersion_2">
    <vt:lpwstr>6</vt:lpwstr>
  </property>
  <property fmtid="{D5CDD505-2E9C-101B-9397-08002B2CF9AE}" pid="16" name="AuthorIds_UIVersion_4">
    <vt:lpwstr>6</vt:lpwstr>
  </property>
  <property fmtid="{D5CDD505-2E9C-101B-9397-08002B2CF9AE}" pid="17" name="j9bedf885c8343f5a19194a68948184c">
    <vt:lpwstr>General|f5e01df1-8fc7-443c-9a97-0d6055aa144c</vt:lpwstr>
  </property>
  <property fmtid="{D5CDD505-2E9C-101B-9397-08002B2CF9AE}" pid="18" name="Subsection">
    <vt:lpwstr>38;#General|f5e01df1-8fc7-443c-9a97-0d6055aa144c</vt:lpwstr>
  </property>
  <property fmtid="{D5CDD505-2E9C-101B-9397-08002B2CF9AE}" pid="19" name="AuthorIds_UIVersion_3">
    <vt:lpwstr>6</vt:lpwstr>
  </property>
</Properties>
</file>